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3743A" w:rsidTr="0013743A">
        <w:tc>
          <w:tcPr>
            <w:tcW w:w="4500" w:type="dxa"/>
            <w:hideMark/>
          </w:tcPr>
          <w:p w:rsidR="0013743A" w:rsidRDefault="0013743A" w:rsidP="009073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13743A" w:rsidRDefault="004130E2" w:rsidP="009073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ОПОП </w:t>
            </w:r>
            <w:r w:rsidR="0013743A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13.02.07 Электроснабжение </w:t>
            </w:r>
          </w:p>
          <w:p w:rsidR="0013743A" w:rsidRDefault="0013743A" w:rsidP="009073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(по отраслям)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43A" w:rsidRDefault="0013743A" w:rsidP="009073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утвержденной приказом директора ГБПОУ ЧГСК от «__» ____20____ г.№__</w:t>
            </w:r>
          </w:p>
          <w:p w:rsidR="0013743A" w:rsidRDefault="0013743A" w:rsidP="009073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1374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13743A" w:rsidP="00A731A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13743A" w:rsidRDefault="007C2CFA" w:rsidP="00A731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 08</w:t>
      </w:r>
      <w:r w:rsidR="0013743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4130E2">
        <w:rPr>
          <w:rFonts w:ascii="Times New Roman" w:eastAsia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="0013743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3743A" w:rsidRDefault="0013743A" w:rsidP="002875BF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3743A" w:rsidRDefault="004130E2" w:rsidP="002875BF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Специальность</w:t>
      </w:r>
      <w:r w:rsidR="0013743A">
        <w:rPr>
          <w:rFonts w:ascii="Times New Roman" w:eastAsia="Times New Roman" w:hAnsi="Times New Roman" w:cs="Times New Roman"/>
          <w:b/>
          <w:sz w:val="24"/>
          <w:szCs w:val="24"/>
        </w:rPr>
        <w:t xml:space="preserve"> 13.02.07 Электроснабжение (по отраслям)</w:t>
      </w:r>
    </w:p>
    <w:p w:rsidR="0013743A" w:rsidRDefault="0013743A" w:rsidP="002875BF">
      <w:pPr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Default="004130E2" w:rsidP="002875BF">
      <w:pPr>
        <w:spacing w:after="0" w:line="36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  <w:r w:rsidR="002875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7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13743A" w:rsidRDefault="004130E2" w:rsidP="002875BF">
      <w:pPr>
        <w:spacing w:after="0" w:line="36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  <w:r w:rsidR="00137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743A">
        <w:rPr>
          <w:rFonts w:ascii="Times New Roman" w:eastAsia="Times New Roman" w:hAnsi="Times New Roman" w:cs="Times New Roman"/>
          <w:sz w:val="24"/>
          <w:szCs w:val="24"/>
        </w:rPr>
        <w:t xml:space="preserve">техник </w:t>
      </w:r>
    </w:p>
    <w:p w:rsidR="0013743A" w:rsidRDefault="0013743A" w:rsidP="002875BF">
      <w:pPr>
        <w:spacing w:after="0" w:line="36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 обучения</w:t>
      </w:r>
      <w:r w:rsidR="002875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75BF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 10 месяцев </w:t>
      </w:r>
    </w:p>
    <w:p w:rsidR="0013743A" w:rsidRDefault="0013743A" w:rsidP="002875BF">
      <w:pPr>
        <w:spacing w:after="0" w:line="36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Базовое образование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основное общее</w:t>
      </w:r>
    </w:p>
    <w:p w:rsidR="0013743A" w:rsidRDefault="0013743A" w:rsidP="00137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Default="0013743A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B5D" w:rsidRDefault="00BB5B5D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Default="0013743A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Default="0013743A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Default="0013743A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743A" w:rsidRPr="004130E2" w:rsidRDefault="002875BF" w:rsidP="00137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Грозный, 2021</w:t>
      </w:r>
      <w:r w:rsidR="004130E2" w:rsidRPr="004130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743A" w:rsidRDefault="0013743A" w:rsidP="006006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B5B5D" w:rsidRDefault="00BB5B5D" w:rsidP="006006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B5B5D" w:rsidRDefault="00BB5B5D" w:rsidP="0060067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33714" w:rsidRPr="00613CD7" w:rsidRDefault="00D33714" w:rsidP="00D3371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D33714" w:rsidRPr="00613CD7" w:rsidRDefault="00D33714" w:rsidP="00D33714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33714" w:rsidRPr="00613CD7" w:rsidTr="0013425E">
        <w:tc>
          <w:tcPr>
            <w:tcW w:w="7501" w:type="dxa"/>
          </w:tcPr>
          <w:p w:rsidR="00D33714" w:rsidRPr="00613CD7" w:rsidRDefault="00D33714" w:rsidP="0013425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ОБЩАЯ ХАРАКТЕРИСТИКА </w:t>
            </w:r>
            <w:r w:rsidR="00287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ПРИМЕРНОЙ РАБОЧЕЙ  </w:t>
            </w: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D33714" w:rsidRPr="00613CD7" w:rsidRDefault="00D33714" w:rsidP="00134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714" w:rsidRPr="00613CD7" w:rsidTr="0013425E">
        <w:tc>
          <w:tcPr>
            <w:tcW w:w="7501" w:type="dxa"/>
          </w:tcPr>
          <w:p w:rsidR="00D33714" w:rsidRPr="00613CD7" w:rsidRDefault="00D33714" w:rsidP="0013425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D33714" w:rsidRPr="00613CD7" w:rsidRDefault="00D33714" w:rsidP="0013425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33714" w:rsidRPr="00613CD7" w:rsidRDefault="00D33714" w:rsidP="0013425E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714" w:rsidRPr="00613CD7" w:rsidTr="0013425E">
        <w:tc>
          <w:tcPr>
            <w:tcW w:w="7501" w:type="dxa"/>
          </w:tcPr>
          <w:p w:rsidR="00D33714" w:rsidRPr="00613CD7" w:rsidRDefault="00D33714" w:rsidP="0013425E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33714" w:rsidRPr="00613CD7" w:rsidRDefault="00D33714" w:rsidP="0013425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33714" w:rsidRPr="00613CD7" w:rsidRDefault="00D33714" w:rsidP="00134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714" w:rsidRPr="00613CD7" w:rsidRDefault="00D33714" w:rsidP="00D33714">
      <w:p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613CD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 «ПРАВОВЫЕ ОСНОВЫ ПРОФЕССИОНАЛЬНОЙ ДЕЯТЕЛЬНОСТИ»</w:t>
      </w:r>
    </w:p>
    <w:p w:rsidR="00D33714" w:rsidRPr="00613CD7" w:rsidRDefault="00D33714" w:rsidP="00D3371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D33714" w:rsidRPr="00613CD7" w:rsidRDefault="00D33714" w:rsidP="00D33714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D33714" w:rsidRPr="004E0897" w:rsidRDefault="00D33714" w:rsidP="00D33714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0897">
        <w:rPr>
          <w:rFonts w:ascii="Times New Roman" w:hAnsi="Times New Roman" w:cs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33714" w:rsidRPr="00613CD7" w:rsidRDefault="00D33714" w:rsidP="00D3371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13CD7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33714" w:rsidRPr="00613CD7" w:rsidRDefault="00D33714" w:rsidP="00D3371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3714" w:rsidRPr="00613CD7" w:rsidRDefault="00D33714" w:rsidP="00D33714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33714" w:rsidRPr="00A731A7" w:rsidRDefault="00D33714" w:rsidP="00D33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130E2" w:rsidRPr="00A731A7" w:rsidRDefault="004130E2" w:rsidP="00D33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130E2" w:rsidRPr="00A731A7" w:rsidRDefault="004130E2" w:rsidP="00D33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D33714" w:rsidRPr="006817E9" w:rsidTr="004130E2">
        <w:trPr>
          <w:trHeight w:val="649"/>
        </w:trPr>
        <w:tc>
          <w:tcPr>
            <w:tcW w:w="1668" w:type="dxa"/>
            <w:hideMark/>
          </w:tcPr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33714" w:rsidRPr="006817E9" w:rsidTr="004130E2">
        <w:trPr>
          <w:trHeight w:val="212"/>
        </w:trPr>
        <w:tc>
          <w:tcPr>
            <w:tcW w:w="1668" w:type="dxa"/>
          </w:tcPr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D33714" w:rsidRPr="006817E9" w:rsidRDefault="00D33714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3714" w:rsidRPr="006817E9" w:rsidRDefault="00D33714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D33714" w:rsidRPr="006817E9" w:rsidRDefault="00D33714" w:rsidP="006817E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D33714" w:rsidRPr="006817E9" w:rsidRDefault="00D33714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817E9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817E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D33714" w:rsidRPr="006817E9" w:rsidRDefault="00D33714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D33714" w:rsidRPr="006817E9" w:rsidRDefault="00D33714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D33714" w:rsidRPr="006817E9" w:rsidRDefault="00D33714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D33714" w:rsidRPr="006817E9" w:rsidRDefault="00D33714" w:rsidP="006817E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4130E2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1</w:t>
            </w:r>
            <w:r w:rsidR="004130E2" w:rsidRPr="006817E9">
              <w:rPr>
                <w:rStyle w:val="c0"/>
                <w:color w:val="000000"/>
              </w:rPr>
              <w:t>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  <w:p w:rsidR="004130E2" w:rsidRPr="006817E9" w:rsidRDefault="004130E2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2.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их эффективность и качество.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lastRenderedPageBreak/>
              <w:t>ОК 3.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4.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5.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6.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6817E9" w:rsidRPr="006817E9" w:rsidRDefault="006817E9" w:rsidP="006817E9">
            <w:pPr>
              <w:pStyle w:val="c61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6817E9">
              <w:rPr>
                <w:rStyle w:val="c0"/>
                <w:color w:val="000000"/>
              </w:rPr>
              <w:t>ОК 7.</w:t>
            </w:r>
          </w:p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0E2" w:rsidRPr="006817E9" w:rsidTr="004130E2">
        <w:trPr>
          <w:trHeight w:val="212"/>
        </w:trPr>
        <w:tc>
          <w:tcPr>
            <w:tcW w:w="1668" w:type="dxa"/>
          </w:tcPr>
          <w:p w:rsidR="004130E2" w:rsidRPr="006817E9" w:rsidRDefault="004130E2" w:rsidP="006817E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3969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17E9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611" w:type="dxa"/>
          </w:tcPr>
          <w:p w:rsidR="004130E2" w:rsidRPr="006817E9" w:rsidRDefault="004130E2" w:rsidP="006817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0E2" w:rsidRPr="004130E2" w:rsidRDefault="004130E2" w:rsidP="00D3371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30E2" w:rsidRPr="004130E2" w:rsidRDefault="004130E2" w:rsidP="00D3371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33714" w:rsidRPr="00613CD7" w:rsidRDefault="004130E2" w:rsidP="00D3371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textWrapping" w:clear="all"/>
      </w:r>
    </w:p>
    <w:p w:rsidR="00D33714" w:rsidRDefault="00D33714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D4E0E" w:rsidRDefault="008D4E0E" w:rsidP="00D33714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33714" w:rsidRPr="00613CD7" w:rsidRDefault="00D33714" w:rsidP="00D33714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33714" w:rsidRPr="00613CD7" w:rsidRDefault="00D33714" w:rsidP="00D33714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D33714" w:rsidRPr="00613CD7" w:rsidRDefault="008D4E0E" w:rsidP="0013425E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D33714" w:rsidRPr="00613CD7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D33714" w:rsidRPr="00613CD7" w:rsidTr="0013425E">
        <w:trPr>
          <w:trHeight w:val="490"/>
        </w:trPr>
        <w:tc>
          <w:tcPr>
            <w:tcW w:w="5000" w:type="pct"/>
            <w:gridSpan w:val="2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613CD7" w:rsidRDefault="00D33714" w:rsidP="001342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D33714" w:rsidRPr="00613CD7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8D4E0E" w:rsidRPr="00613CD7" w:rsidTr="005C25FA">
        <w:trPr>
          <w:trHeight w:val="1140"/>
        </w:trPr>
        <w:tc>
          <w:tcPr>
            <w:tcW w:w="3981" w:type="pct"/>
            <w:vAlign w:val="center"/>
          </w:tcPr>
          <w:p w:rsidR="008D4E0E" w:rsidRPr="00613CD7" w:rsidRDefault="008D4E0E" w:rsidP="001342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  <w:p w:rsidR="008D4E0E" w:rsidRPr="00613CD7" w:rsidRDefault="008D4E0E" w:rsidP="001342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8D4E0E" w:rsidRPr="00613CD7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8D4E0E" w:rsidRDefault="00D33714" w:rsidP="0013425E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D33714" w:rsidRPr="00613CD7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490"/>
        </w:trPr>
        <w:tc>
          <w:tcPr>
            <w:tcW w:w="3981" w:type="pct"/>
            <w:vAlign w:val="center"/>
          </w:tcPr>
          <w:p w:rsidR="00D33714" w:rsidRPr="00613CD7" w:rsidRDefault="00D33714" w:rsidP="0013425E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613C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D33714" w:rsidRPr="00613CD7" w:rsidRDefault="00D33714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33714" w:rsidRPr="00613CD7" w:rsidRDefault="00D33714" w:rsidP="00D33714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D33714" w:rsidRPr="00613CD7" w:rsidRDefault="00D33714" w:rsidP="00D33714">
      <w:pPr>
        <w:rPr>
          <w:rFonts w:ascii="Times New Roman" w:hAnsi="Times New Roman" w:cs="Times New Roman"/>
          <w:b/>
          <w:i/>
          <w:sz w:val="24"/>
          <w:szCs w:val="24"/>
        </w:rPr>
        <w:sectPr w:rsidR="00D33714" w:rsidRPr="00613CD7" w:rsidSect="00BB5B5D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33714" w:rsidRPr="00613CD7" w:rsidRDefault="00D33714" w:rsidP="00D33714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33714" w:rsidRPr="00613CD7" w:rsidRDefault="00D33714" w:rsidP="00D3371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8438"/>
        <w:gridCol w:w="1973"/>
        <w:gridCol w:w="1877"/>
      </w:tblGrid>
      <w:tr w:rsidR="00D33714" w:rsidRPr="00613CD7" w:rsidTr="0013425E">
        <w:trPr>
          <w:trHeight w:val="20"/>
        </w:trPr>
        <w:tc>
          <w:tcPr>
            <w:tcW w:w="837" w:type="pct"/>
          </w:tcPr>
          <w:p w:rsidR="00D33714" w:rsidRPr="00613CD7" w:rsidRDefault="00D33714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70" w:type="pct"/>
          </w:tcPr>
          <w:p w:rsidR="00D33714" w:rsidRPr="00613CD7" w:rsidRDefault="00D33714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D33714" w:rsidRPr="004130E2" w:rsidRDefault="004130E2" w:rsidP="004130E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0E2">
              <w:rPr>
                <w:rFonts w:ascii="Times New Roman" w:eastAsia="Calibri" w:hAnsi="Times New Roman" w:cs="Times New Roman"/>
                <w:b/>
                <w:bCs/>
                <w:color w:val="1D1B11"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0" w:type="pct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389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vAlign w:val="center"/>
          </w:tcPr>
          <w:p w:rsidR="00D33714" w:rsidRPr="00613CD7" w:rsidRDefault="008D4E0E" w:rsidP="008D4E0E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D33714" w:rsidRPr="00613CD7" w:rsidTr="0013425E">
        <w:trPr>
          <w:trHeight w:val="389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Конституция РФ , как основной документ. Основные положения </w:t>
            </w:r>
      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389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13425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389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Default="00D33714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9A780A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Pr="00613CD7" w:rsidRDefault="008D4E0E" w:rsidP="008D4E0E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40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</w:t>
            </w:r>
            <w:r w:rsidR="008D4E0E"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="008D4E0E"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Виды организационно-правовых форм юридических лиц.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Pr="00613CD7" w:rsidRDefault="008746C6" w:rsidP="008746C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8D4E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  <w:r w:rsidR="008D4E0E" w:rsidRPr="00613CD7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84276C">
              <w:rPr>
                <w:rFonts w:ascii="Times New Roman" w:hAnsi="Times New Roman" w:cs="Times New Roman"/>
                <w:sz w:val="24"/>
                <w:szCs w:val="24"/>
              </w:rPr>
              <w:t xml:space="preserve">орядок заключения и расторжения </w:t>
            </w:r>
            <w:r w:rsidR="00842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брака</w:t>
            </w:r>
          </w:p>
        </w:tc>
        <w:tc>
          <w:tcPr>
            <w:tcW w:w="670" w:type="pct"/>
            <w:vAlign w:val="center"/>
          </w:tcPr>
          <w:p w:rsidR="00D33714" w:rsidRPr="00613CD7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 и занятость в РФ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Трудовые правоотношения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746C6" w:rsidP="009A780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8D4E0E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Default="008D4E0E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4E0E" w:rsidRPr="00613CD7" w:rsidRDefault="008D4E0E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8D4E0E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</w:t>
            </w:r>
            <w:r w:rsidR="008D4E0E"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Забастовки.</w:t>
            </w:r>
          </w:p>
          <w:p w:rsidR="00D33714" w:rsidRPr="00613CD7" w:rsidRDefault="008D4E0E" w:rsidP="008D4E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714"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Коллективный договор и представительные органы работников. 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и занятость населения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Pr="00613CD7" w:rsidRDefault="009A780A" w:rsidP="009A780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8D4E0E" w:rsidP="0013425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714"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70" w:type="pct"/>
            <w:vAlign w:val="center"/>
          </w:tcPr>
          <w:p w:rsidR="00D33714" w:rsidRPr="00613CD7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Pr="00613CD7" w:rsidRDefault="009A780A" w:rsidP="009A780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446B85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6B85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6B85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6B85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6B85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6B85" w:rsidRPr="00613CD7" w:rsidRDefault="00446B85" w:rsidP="008D4E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446B85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Виды административных правонарушений и административной ответственности. Понятие, виды административных правонарушений. Виды административных взысканий. Порядок наложения административных взысканий. Органы, полномочные привлекать к административной ответственности. </w:t>
            </w:r>
          </w:p>
          <w:p w:rsidR="00D33714" w:rsidRPr="00613CD7" w:rsidRDefault="00446B85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E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714" w:rsidRPr="00613CD7">
              <w:rPr>
                <w:rFonts w:ascii="Times New Roman" w:hAnsi="Times New Roman" w:cs="Times New Roman"/>
                <w:sz w:val="24"/>
                <w:szCs w:val="24"/>
              </w:rPr>
              <w:t>Особенности административной ответственности физических и юридических лиц.</w:t>
            </w: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Хозяйственные споры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446B8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 w:val="restar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4.1. </w:t>
            </w:r>
          </w:p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 субъектов предпринимательской деятельности</w:t>
            </w: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D33714" w:rsidRPr="00613CD7" w:rsidRDefault="004130E2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33714" w:rsidRPr="00613CD7" w:rsidTr="0013425E">
        <w:trPr>
          <w:trHeight w:val="20"/>
        </w:trPr>
        <w:tc>
          <w:tcPr>
            <w:tcW w:w="837" w:type="pct"/>
            <w:vMerge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6" w:type="pct"/>
          </w:tcPr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D33714" w:rsidRPr="00613CD7" w:rsidRDefault="00D33714" w:rsidP="00134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pct"/>
            <w:vMerge/>
            <w:vAlign w:val="center"/>
          </w:tcPr>
          <w:p w:rsidR="00D33714" w:rsidRPr="00613CD7" w:rsidRDefault="00D33714" w:rsidP="001342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0" w:type="pct"/>
            <w:vAlign w:val="center"/>
          </w:tcPr>
          <w:p w:rsidR="00D33714" w:rsidRPr="00613CD7" w:rsidRDefault="00D33714" w:rsidP="00446B8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446B8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33714" w:rsidRPr="00613CD7" w:rsidTr="0013425E">
        <w:trPr>
          <w:trHeight w:val="20"/>
        </w:trPr>
        <w:tc>
          <w:tcPr>
            <w:tcW w:w="3693" w:type="pct"/>
            <w:gridSpan w:val="2"/>
          </w:tcPr>
          <w:p w:rsidR="00D33714" w:rsidRPr="00613CD7" w:rsidRDefault="00D33714" w:rsidP="0013425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0" w:type="pct"/>
            <w:vAlign w:val="center"/>
          </w:tcPr>
          <w:p w:rsidR="00D33714" w:rsidRPr="00613CD7" w:rsidRDefault="008D4E0E" w:rsidP="00446B8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637" w:type="pct"/>
          </w:tcPr>
          <w:p w:rsidR="00D33714" w:rsidRPr="00613CD7" w:rsidRDefault="00D33714" w:rsidP="004130E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33714" w:rsidRDefault="00D33714" w:rsidP="00D33714">
      <w:pPr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4130E2" w:rsidRPr="004130E2" w:rsidRDefault="004130E2" w:rsidP="00D33714">
      <w:pPr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4130E2" w:rsidRPr="004130E2" w:rsidRDefault="004130E2" w:rsidP="004130E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130E2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4130E2" w:rsidRPr="004130E2" w:rsidRDefault="004130E2" w:rsidP="00413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4130E2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4130E2" w:rsidRPr="004130E2" w:rsidRDefault="004130E2" w:rsidP="00413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4130E2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4130E2" w:rsidRPr="004130E2" w:rsidRDefault="004130E2" w:rsidP="00413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  <w:sectPr w:rsidR="004130E2" w:rsidRPr="004130E2" w:rsidSect="002875BF">
          <w:footerReference w:type="default" r:id="rId10"/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4130E2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</w:t>
      </w:r>
      <w:r w:rsidR="006817E9">
        <w:rPr>
          <w:rFonts w:ascii="Times New Roman" w:hAnsi="Times New Roman" w:cs="Times New Roman"/>
          <w:sz w:val="24"/>
          <w:szCs w:val="24"/>
        </w:rPr>
        <w:t>ости, решение проблемных задач)</w:t>
      </w:r>
    </w:p>
    <w:p w:rsidR="00D33714" w:rsidRPr="00613CD7" w:rsidRDefault="00D33714" w:rsidP="00D33714">
      <w:pPr>
        <w:ind w:left="99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33714" w:rsidRPr="00613CD7" w:rsidRDefault="00D33714" w:rsidP="00D33714">
      <w:pPr>
        <w:suppressAutoHyphens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3714" w:rsidRPr="00613CD7" w:rsidRDefault="00D33714" w:rsidP="00D3371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3CD7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33714" w:rsidRPr="00613CD7" w:rsidRDefault="00D33714" w:rsidP="00D33714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 мультимедийный комплекс (проектор, проекционный экран, ноутбук), видеофильмы по темам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33714" w:rsidRPr="00613CD7" w:rsidRDefault="00D33714" w:rsidP="00D33714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33714" w:rsidRPr="00613CD7" w:rsidRDefault="00D33714" w:rsidP="00D33714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3714" w:rsidRPr="00613CD7" w:rsidRDefault="00D33714" w:rsidP="00D33714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13CD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33714" w:rsidRPr="00613CD7" w:rsidRDefault="00D33714" w:rsidP="00D33714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D33714" w:rsidRPr="0013743A" w:rsidRDefault="00D33714" w:rsidP="00D33714">
      <w:pPr>
        <w:ind w:left="709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743A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33714" w:rsidRPr="0013743A" w:rsidRDefault="00D33714" w:rsidP="00D33714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43A">
        <w:rPr>
          <w:rFonts w:ascii="Times New Roman" w:hAnsi="Times New Roman" w:cs="Times New Roman"/>
          <w:color w:val="000000"/>
          <w:sz w:val="24"/>
          <w:szCs w:val="24"/>
        </w:rPr>
        <w:t>1. Румынина, В. В. Правовое обеспечение профессиональной деятельности [Электронный ресурс] : учебник / В. В. Румынина. – 10-е изд., стер. – Москва : Академия, 201</w:t>
      </w:r>
      <w:r w:rsidR="006817E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3743A">
        <w:rPr>
          <w:rFonts w:ascii="Times New Roman" w:hAnsi="Times New Roman" w:cs="Times New Roman"/>
          <w:color w:val="000000"/>
          <w:sz w:val="24"/>
          <w:szCs w:val="24"/>
        </w:rPr>
        <w:t xml:space="preserve">. – 224 с. - Режим доступа: </w:t>
      </w:r>
      <w:hyperlink r:id="rId11" w:history="1">
        <w:r w:rsidRPr="0013743A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Pr="001374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3714" w:rsidRPr="0013743A" w:rsidRDefault="00D33714" w:rsidP="00D33714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33714" w:rsidRPr="0013743A" w:rsidRDefault="00D33714" w:rsidP="00D33714">
      <w:pPr>
        <w:ind w:left="36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743A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446B85" w:rsidRPr="0013743A" w:rsidRDefault="00D33714" w:rsidP="00D33714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3743A">
        <w:rPr>
          <w:rFonts w:ascii="Times New Roman" w:hAnsi="Times New Roman" w:cs="Times New Roman"/>
          <w:bCs/>
          <w:sz w:val="24"/>
          <w:szCs w:val="24"/>
        </w:rPr>
        <w:t xml:space="preserve">1.Электронно-библиотечная система издательства «Лань» [Электронный </w:t>
      </w:r>
      <w:r w:rsidR="006817E9">
        <w:rPr>
          <w:rFonts w:ascii="Times New Roman" w:hAnsi="Times New Roman" w:cs="Times New Roman"/>
          <w:bCs/>
          <w:sz w:val="24"/>
          <w:szCs w:val="24"/>
        </w:rPr>
        <w:t>ресурс]. – Санкт-Петербург, 2018</w:t>
      </w:r>
      <w:r w:rsidRPr="0013743A">
        <w:rPr>
          <w:rFonts w:ascii="Times New Roman" w:hAnsi="Times New Roman" w:cs="Times New Roman"/>
          <w:bCs/>
          <w:sz w:val="24"/>
          <w:szCs w:val="24"/>
        </w:rPr>
        <w:t xml:space="preserve">. – Режим доступа: </w:t>
      </w:r>
      <w:hyperlink r:id="rId12" w:history="1">
        <w:r w:rsidRPr="0013743A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http://e.lanbook.com/</w:t>
        </w:r>
      </w:hyperlink>
      <w:r w:rsidRPr="0013743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446B85" w:rsidRPr="0013743A" w:rsidRDefault="00D33714" w:rsidP="00D33714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3743A">
        <w:rPr>
          <w:rFonts w:ascii="Times New Roman" w:hAnsi="Times New Roman" w:cs="Times New Roman"/>
          <w:bCs/>
          <w:sz w:val="24"/>
          <w:szCs w:val="24"/>
        </w:rPr>
        <w:t xml:space="preserve">2.Электронно-библиотечная система «Университетская библиотека онлайн [Электронный ресурс]. – Москва, 2016. – Режим доступа: </w:t>
      </w:r>
      <w:hyperlink r:id="rId13" w:history="1">
        <w:r w:rsidRPr="0013743A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http://biblioclub.ru/</w:t>
        </w:r>
      </w:hyperlink>
      <w:r w:rsidRPr="0013743A">
        <w:rPr>
          <w:rFonts w:ascii="Times New Roman" w:hAnsi="Times New Roman" w:cs="Times New Roman"/>
          <w:bCs/>
          <w:sz w:val="24"/>
          <w:szCs w:val="24"/>
        </w:rPr>
        <w:t xml:space="preserve">; 3.Издательский центр «Академия» [Электронный ресурс] : сайт. – Москва, 2016. – Режим доступа: </w:t>
      </w:r>
      <w:hyperlink r:id="rId14" w:history="1">
        <w:r w:rsidRPr="0013743A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</w:t>
        </w:r>
      </w:hyperlink>
      <w:r w:rsidRPr="0013743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33714" w:rsidRPr="0013743A" w:rsidRDefault="00D33714" w:rsidP="00D33714">
      <w:pPr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3743A">
        <w:rPr>
          <w:rFonts w:ascii="Times New Roman" w:hAnsi="Times New Roman" w:cs="Times New Roman"/>
          <w:bCs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2016. – Режим доступа: </w:t>
      </w:r>
      <w:hyperlink r:id="rId15" w:history="1">
        <w:r w:rsidRPr="0013743A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13743A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D33714" w:rsidRPr="0013743A" w:rsidRDefault="00D33714" w:rsidP="00D33714">
      <w:pPr>
        <w:ind w:left="360"/>
        <w:contextualSpacing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13743A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D33714" w:rsidRPr="0013743A" w:rsidRDefault="00D33714" w:rsidP="00D33714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13743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 Конституция Росси</w:t>
      </w:r>
      <w:r w:rsidR="006817E9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йской Федерации, Эксмо, М., 2018</w:t>
      </w:r>
    </w:p>
    <w:p w:rsidR="00D33714" w:rsidRPr="0013743A" w:rsidRDefault="00D33714" w:rsidP="00D33714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13743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2. Гражданский кодекс РФ, Эксмо, М., 2016</w:t>
      </w:r>
    </w:p>
    <w:p w:rsidR="00D33714" w:rsidRPr="00613CD7" w:rsidRDefault="00D33714" w:rsidP="00D33714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13743A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3. Трудовой кодекс РФ, ООО «Проспект», М., КноРус, 201</w:t>
      </w:r>
      <w:r w:rsidR="006817E9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8</w:t>
      </w:r>
    </w:p>
    <w:p w:rsidR="00D33714" w:rsidRPr="00613CD7" w:rsidRDefault="00D33714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33714" w:rsidRDefault="00D33714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46B85" w:rsidRPr="00613CD7" w:rsidRDefault="00446B85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33714" w:rsidRPr="00613CD7" w:rsidRDefault="00D33714" w:rsidP="00D33714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33714" w:rsidRDefault="00D33714" w:rsidP="00D33714">
      <w:pPr>
        <w:ind w:left="360"/>
        <w:contextualSpacing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t xml:space="preserve">4. КОНТРОЛЬ И ОЦЕНКА РЕЗУЛЬТАТОВ ОСВОЕНИЯ </w:t>
      </w:r>
    </w:p>
    <w:p w:rsidR="00D33714" w:rsidRPr="00613CD7" w:rsidRDefault="00D33714" w:rsidP="00D33714">
      <w:pPr>
        <w:ind w:left="360"/>
        <w:contextualSpacing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33714" w:rsidRPr="00613CD7" w:rsidTr="0013425E">
        <w:tc>
          <w:tcPr>
            <w:tcW w:w="1912" w:type="pct"/>
            <w:vAlign w:val="center"/>
          </w:tcPr>
          <w:p w:rsidR="00D33714" w:rsidRPr="00613CD7" w:rsidRDefault="00D33714" w:rsidP="0013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33714" w:rsidRPr="00613CD7" w:rsidRDefault="00D33714" w:rsidP="0013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D33714" w:rsidRPr="00613CD7" w:rsidRDefault="00D33714" w:rsidP="00134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33714" w:rsidRPr="00613CD7" w:rsidTr="0013425E">
        <w:tc>
          <w:tcPr>
            <w:tcW w:w="5000" w:type="pct"/>
            <w:gridSpan w:val="3"/>
          </w:tcPr>
          <w:p w:rsidR="00D33714" w:rsidRPr="00613CD7" w:rsidRDefault="00D33714" w:rsidP="001342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D33714" w:rsidRPr="00613CD7" w:rsidTr="0013425E">
        <w:trPr>
          <w:trHeight w:val="896"/>
        </w:trPr>
        <w:tc>
          <w:tcPr>
            <w:tcW w:w="1912" w:type="pct"/>
          </w:tcPr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1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Знать: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положения </w:t>
            </w:r>
            <w:hyperlink r:id="rId1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</w:tcPr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опрос. Письменный опрос. Тестирование, Дифференцированный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  <w:tr w:rsidR="00D33714" w:rsidRPr="00613CD7" w:rsidTr="0013425E">
        <w:trPr>
          <w:trHeight w:val="306"/>
        </w:trPr>
        <w:tc>
          <w:tcPr>
            <w:tcW w:w="5000" w:type="pct"/>
            <w:gridSpan w:val="3"/>
          </w:tcPr>
          <w:p w:rsidR="00D33714" w:rsidRPr="00613CD7" w:rsidRDefault="00D33714" w:rsidP="001342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D33714" w:rsidRPr="00613CD7" w:rsidTr="0013425E">
        <w:trPr>
          <w:trHeight w:val="896"/>
        </w:trPr>
        <w:tc>
          <w:tcPr>
            <w:tcW w:w="1912" w:type="pct"/>
          </w:tcPr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-использовать нормативные правовые документы, регламентирующие профессиональную деятельность;</w:t>
            </w:r>
          </w:p>
          <w:p w:rsidR="00D33714" w:rsidRPr="00613CD7" w:rsidRDefault="00D33714" w:rsidP="001342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</w:tc>
        <w:tc>
          <w:tcPr>
            <w:tcW w:w="1508" w:type="pct"/>
          </w:tcPr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опрос. Письменный опрос. Тестирование, Дифференцированный</w:t>
            </w:r>
          </w:p>
          <w:p w:rsidR="00D33714" w:rsidRPr="00613CD7" w:rsidRDefault="00D33714" w:rsidP="0013425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</w:tbl>
    <w:p w:rsidR="00D33714" w:rsidRPr="00613CD7" w:rsidRDefault="00D33714" w:rsidP="00D337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714" w:rsidRPr="00613CD7" w:rsidRDefault="00D33714" w:rsidP="00D337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4222" w:rsidRDefault="00054222"/>
    <w:sectPr w:rsidR="00054222" w:rsidSect="00054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1F5" w:rsidRDefault="00F841F5" w:rsidP="006817E9">
      <w:pPr>
        <w:spacing w:after="0" w:line="240" w:lineRule="auto"/>
      </w:pPr>
      <w:r>
        <w:separator/>
      </w:r>
    </w:p>
  </w:endnote>
  <w:endnote w:type="continuationSeparator" w:id="0">
    <w:p w:rsidR="00F841F5" w:rsidRDefault="00F841F5" w:rsidP="0068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155361"/>
      <w:docPartObj>
        <w:docPartGallery w:val="Page Numbers (Bottom of Page)"/>
        <w:docPartUnique/>
      </w:docPartObj>
    </w:sdtPr>
    <w:sdtEndPr/>
    <w:sdtContent>
      <w:p w:rsidR="00BB5B5D" w:rsidRDefault="00F841F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C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5B5D" w:rsidRDefault="00BB5B5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AE1" w:rsidRDefault="00B94587">
    <w:pPr>
      <w:pStyle w:val="a6"/>
      <w:jc w:val="right"/>
    </w:pPr>
    <w:r>
      <w:fldChar w:fldCharType="begin"/>
    </w:r>
    <w:r w:rsidR="006817E9">
      <w:instrText xml:space="preserve"> PAGE   \* MERGEFORMAT </w:instrText>
    </w:r>
    <w:r>
      <w:fldChar w:fldCharType="separate"/>
    </w:r>
    <w:r w:rsidR="007C2CFA">
      <w:rPr>
        <w:noProof/>
      </w:rPr>
      <w:t>10</w:t>
    </w:r>
    <w:r>
      <w:rPr>
        <w:noProof/>
      </w:rPr>
      <w:fldChar w:fldCharType="end"/>
    </w:r>
  </w:p>
  <w:p w:rsidR="00453AE1" w:rsidRDefault="00F841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1F5" w:rsidRDefault="00F841F5" w:rsidP="006817E9">
      <w:pPr>
        <w:spacing w:after="0" w:line="240" w:lineRule="auto"/>
      </w:pPr>
      <w:r>
        <w:separator/>
      </w:r>
    </w:p>
  </w:footnote>
  <w:footnote w:type="continuationSeparator" w:id="0">
    <w:p w:rsidR="00F841F5" w:rsidRDefault="00F841F5" w:rsidP="00681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3714"/>
    <w:rsid w:val="0000019C"/>
    <w:rsid w:val="00054222"/>
    <w:rsid w:val="0013743A"/>
    <w:rsid w:val="002875BF"/>
    <w:rsid w:val="002E00E2"/>
    <w:rsid w:val="00321BC7"/>
    <w:rsid w:val="00324C80"/>
    <w:rsid w:val="004130E2"/>
    <w:rsid w:val="00446B85"/>
    <w:rsid w:val="004E0897"/>
    <w:rsid w:val="00524E02"/>
    <w:rsid w:val="0060067D"/>
    <w:rsid w:val="006817E9"/>
    <w:rsid w:val="007C2CFA"/>
    <w:rsid w:val="0084276C"/>
    <w:rsid w:val="008746C6"/>
    <w:rsid w:val="008D4E0E"/>
    <w:rsid w:val="009177ED"/>
    <w:rsid w:val="009A780A"/>
    <w:rsid w:val="00A731A7"/>
    <w:rsid w:val="00B94587"/>
    <w:rsid w:val="00BB5B5D"/>
    <w:rsid w:val="00D33714"/>
    <w:rsid w:val="00F8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0FB63"/>
  <w15:docId w15:val="{F63B3DFE-8B48-4C9E-982E-58BBF4D7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4E0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D4E0E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5"/>
    <w:locked/>
    <w:rsid w:val="008D4E0E"/>
    <w:rPr>
      <w:rFonts w:eastAsia="Times New Roman" w:cs="Calibri"/>
    </w:rPr>
  </w:style>
  <w:style w:type="paragraph" w:styleId="a5">
    <w:name w:val="No Spacing"/>
    <w:link w:val="a4"/>
    <w:qFormat/>
    <w:rsid w:val="008D4E0E"/>
    <w:pPr>
      <w:spacing w:after="0" w:line="240" w:lineRule="auto"/>
    </w:pPr>
    <w:rPr>
      <w:rFonts w:eastAsia="Times New Roman" w:cs="Calibri"/>
    </w:rPr>
  </w:style>
  <w:style w:type="paragraph" w:styleId="a6">
    <w:name w:val="footer"/>
    <w:basedOn w:val="a"/>
    <w:link w:val="a7"/>
    <w:uiPriority w:val="99"/>
    <w:rsid w:val="004130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4130E2"/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41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130E2"/>
  </w:style>
  <w:style w:type="paragraph" w:styleId="a8">
    <w:name w:val="header"/>
    <w:basedOn w:val="a"/>
    <w:link w:val="a9"/>
    <w:uiPriority w:val="99"/>
    <w:semiHidden/>
    <w:unhideWhenUsed/>
    <w:rsid w:val="0068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8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3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4BA8B87F45C34DBEEAF9293E47C00F424BCB4EF9096778AFC67EEz5O" TargetMode="Externa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consultantplus://offline/ref=1A54BA8B87F45C34DBEEAF9293E47C00F424BCB4EF9096778AFC67EEz5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A54BA8B87F45C34DBEEAF9293E47C00F424BCB4EF9096778AFC67EEz5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8174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ospektnauki.ru/ebooks/index-usavm.php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54BA8B87F45C34DBEEAF9293E47C00F424BCB4EF9096778AFC67EEz5O" TargetMode="External"/><Relationship Id="rId14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0E479-664A-49E8-8AC7-14B653CF2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1</cp:lastModifiedBy>
  <cp:revision>14</cp:revision>
  <dcterms:created xsi:type="dcterms:W3CDTF">2020-02-15T12:19:00Z</dcterms:created>
  <dcterms:modified xsi:type="dcterms:W3CDTF">2022-03-18T08:39:00Z</dcterms:modified>
</cp:coreProperties>
</file>